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52D4E" w:rsidP="00B52D4E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</w:t>
      </w:r>
      <w:r w:rsidR="007113E1">
        <w:rPr>
          <w:rFonts w:ascii="Times New Roman" w:eastAsia="Times New Roman" w:hAnsi="Times New Roman" w:cs="Times New Roman"/>
          <w:sz w:val="24"/>
        </w:rPr>
        <w:t>319</w:t>
      </w:r>
      <w:r>
        <w:rPr>
          <w:rFonts w:ascii="Times New Roman" w:eastAsia="Times New Roman" w:hAnsi="Times New Roman" w:cs="Times New Roman"/>
          <w:sz w:val="24"/>
        </w:rPr>
        <w:t>-2106/2024</w:t>
      </w:r>
    </w:p>
    <w:p w:rsidR="00A63FEA" w:rsidRPr="00A63FEA" w:rsidP="00A63FEA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3FEA">
        <w:rPr>
          <w:rFonts w:ascii="Times New Roman" w:hAnsi="Times New Roman" w:cs="Times New Roman"/>
          <w:bCs/>
          <w:sz w:val="24"/>
          <w:szCs w:val="24"/>
        </w:rPr>
        <w:t>86MS0046-01-2024-001050-32</w:t>
      </w:r>
    </w:p>
    <w:p w:rsidR="00B52D4E" w:rsidP="00B52D4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52D4E" w:rsidP="00B52D4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B52D4E" w:rsidP="00B52D4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B52D4E" w:rsidP="00B52D4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B52D4E" w:rsidP="00B52D4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«Найманэнергосервис», Горелова Дмитрия Александровича, *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>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*, ИНН *</w:t>
      </w:r>
    </w:p>
    <w:p w:rsidR="00B52D4E" w:rsidP="00B52D4E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52D4E" w:rsidP="00B52D4E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B52D4E" w:rsidP="00B52D4E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Горелов Д.А., являясь генеральным директором ООО «Найманэнергосервис»,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ИНН/КПП 8603140676/860301001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</w:t>
      </w:r>
      <w:r w:rsidR="007113E1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месяц</w:t>
      </w:r>
      <w:r w:rsidR="007113E1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2023, срок представления не </w:t>
      </w:r>
      <w:r>
        <w:rPr>
          <w:rFonts w:ascii="Times New Roman" w:eastAsia="Times New Roman" w:hAnsi="Times New Roman" w:cs="Times New Roman"/>
          <w:sz w:val="24"/>
        </w:rPr>
        <w:t>позднее 25.0</w:t>
      </w:r>
      <w:r w:rsidR="007113E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.2023 года, фактически расчет не представлен. В результате чего были нарушены требования ч. 2 п. 3 ст. 289 НК РФ.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Горелов Д.А.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</w:t>
      </w:r>
      <w:r>
        <w:rPr>
          <w:rFonts w:ascii="Times New Roman" w:eastAsia="Times New Roman" w:hAnsi="Times New Roman" w:cs="Times New Roman"/>
          <w:sz w:val="24"/>
        </w:rPr>
        <w:t>тивном правонарушении уведомлен надлежащим образом, посредством направления уведомления Почтой России.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</w:t>
      </w:r>
      <w:r>
        <w:rPr>
          <w:rFonts w:ascii="Times New Roman" w:eastAsia="Times New Roman" w:hAnsi="Times New Roman" w:cs="Times New Roman"/>
          <w:sz w:val="24"/>
        </w:rPr>
        <w:t>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</w:t>
      </w:r>
      <w:r>
        <w:rPr>
          <w:rFonts w:ascii="Times New Roman" w:eastAsia="Times New Roman" w:hAnsi="Times New Roman" w:cs="Times New Roman"/>
          <w:sz w:val="24"/>
        </w:rPr>
        <w:t>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</w:t>
      </w:r>
      <w:r>
        <w:rPr>
          <w:rFonts w:ascii="Times New Roman" w:eastAsia="Times New Roman" w:hAnsi="Times New Roman" w:cs="Times New Roman"/>
          <w:sz w:val="24"/>
        </w:rPr>
        <w:t xml:space="preserve">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Горелова Д.А.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</w:t>
      </w:r>
      <w:r w:rsidR="00387FF7">
        <w:rPr>
          <w:rFonts w:ascii="Times New Roman" w:eastAsia="Times New Roman" w:hAnsi="Times New Roman" w:cs="Times New Roman"/>
          <w:spacing w:val="1"/>
          <w:sz w:val="24"/>
        </w:rPr>
        <w:t>05900132300001 от 28</w:t>
      </w:r>
      <w:r>
        <w:rPr>
          <w:rFonts w:ascii="Times New Roman" w:eastAsia="Times New Roman" w:hAnsi="Times New Roman" w:cs="Times New Roman"/>
          <w:spacing w:val="1"/>
          <w:sz w:val="24"/>
        </w:rPr>
        <w:t>.0</w:t>
      </w:r>
      <w:r w:rsidR="00387FF7">
        <w:rPr>
          <w:rFonts w:ascii="Times New Roman" w:eastAsia="Times New Roman" w:hAnsi="Times New Roman" w:cs="Times New Roman"/>
          <w:spacing w:val="1"/>
          <w:sz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</w:rPr>
        <w:t>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>в котором имеются сведения о привлечении лица к ответственности за совершение однородного правонарушения; сведения о почтовых отправл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Горелова Д.А.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п. </w:t>
      </w:r>
      <w:r>
        <w:rPr>
          <w:rFonts w:ascii="Times New Roman" w:eastAsia="Times New Roman" w:hAnsi="Times New Roman" w:cs="Times New Roman"/>
          <w:sz w:val="24"/>
        </w:rPr>
        <w:t>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</w:t>
      </w:r>
      <w:r>
        <w:rPr>
          <w:rFonts w:ascii="Times New Roman" w:eastAsia="Times New Roman" w:hAnsi="Times New Roman" w:cs="Times New Roman"/>
          <w:sz w:val="24"/>
        </w:rPr>
        <w:t xml:space="preserve">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Декларация (расчет) по страховым взносам за </w:t>
      </w:r>
      <w:r w:rsidR="00387FF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месяц</w:t>
      </w:r>
      <w:r w:rsidR="00387FF7">
        <w:rPr>
          <w:rFonts w:ascii="Times New Roman" w:eastAsia="Times New Roman" w:hAnsi="Times New Roman" w:cs="Times New Roman"/>
          <w:sz w:val="24"/>
        </w:rPr>
        <w:t>ев</w:t>
      </w:r>
      <w:r>
        <w:rPr>
          <w:rFonts w:ascii="Times New Roman" w:eastAsia="Times New Roman" w:hAnsi="Times New Roman" w:cs="Times New Roman"/>
          <w:sz w:val="24"/>
        </w:rPr>
        <w:t xml:space="preserve"> 2023, срок представления не позднее 25.0</w:t>
      </w:r>
      <w:r w:rsidR="00387FF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Оценив исследованные доказательства в их совокупности, мировой судья приходит к выводу, что Горелов Д.А. совершил  административное правонарушение, предусмотренное ст. </w:t>
      </w:r>
      <w:r>
        <w:rPr>
          <w:rFonts w:ascii="Times New Roman" w:eastAsia="Times New Roman" w:hAnsi="Times New Roman" w:cs="Times New Roman"/>
          <w:spacing w:val="1"/>
          <w:sz w:val="24"/>
        </w:rPr>
        <w:t>15.5 Кодекса РФ об АП, которая предусматривает административную ответственность за неп</w:t>
      </w:r>
      <w:r>
        <w:rPr>
          <w:rFonts w:ascii="Times New Roman" w:eastAsia="Times New Roman" w:hAnsi="Times New Roman" w:cs="Times New Roman"/>
          <w:spacing w:val="1"/>
          <w:sz w:val="24"/>
        </w:rPr>
        <w:t>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а равно представление таких сведений в неполном объеме или в искаженном виде. 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Горелову Д.А. суд учитывает общественную опасность совершенного правонарушения и обстоятельства его совершения, наличие смягчающих и отсутствие отягча</w:t>
      </w:r>
      <w:r>
        <w:rPr>
          <w:rFonts w:ascii="Times New Roman" w:eastAsia="Times New Roman" w:hAnsi="Times New Roman" w:cs="Times New Roman"/>
          <w:sz w:val="24"/>
        </w:rPr>
        <w:t>ющих административную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        </w:t>
      </w:r>
    </w:p>
    <w:p w:rsidR="00B52D4E" w:rsidP="00B52D4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B52D4E" w:rsidP="00B52D4E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«Найманэнергосервис», Горелова Дмитрия Александровича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</w:t>
      </w:r>
      <w:r>
        <w:rPr>
          <w:rFonts w:ascii="Times New Roman" w:eastAsia="Times New Roman" w:hAnsi="Times New Roman" w:cs="Times New Roman"/>
          <w:spacing w:val="1"/>
          <w:sz w:val="24"/>
        </w:rPr>
        <w:t>б АП и назначить ему административное наказание в виде штрафа в размере 300 (триста) рублей.</w:t>
      </w:r>
    </w:p>
    <w:p w:rsidR="00B52D4E" w:rsidRPr="00A63FEA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A63FEA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</w:t>
      </w:r>
      <w:r w:rsidRPr="00A63FEA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л/с 04872</w:t>
      </w:r>
      <w:r w:rsidRPr="00A63FEA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A63FEA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</w:t>
      </w:r>
      <w:r w:rsidRPr="00A63FEA">
        <w:rPr>
          <w:rFonts w:ascii="Times New Roman" w:eastAsia="Times New Roman" w:hAnsi="Times New Roman" w:cs="Times New Roman"/>
          <w:color w:val="006600"/>
          <w:sz w:val="24"/>
          <w:szCs w:val="24"/>
        </w:rPr>
        <w:t>03100643000000018700</w:t>
      </w:r>
      <w:r w:rsidRPr="00A63FEA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A63F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A63FEA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A63FEA" w:rsidR="00A63FEA">
        <w:rPr>
          <w:rFonts w:ascii="Times New Roman" w:eastAsia="Times New Roman" w:hAnsi="Times New Roman" w:cs="Times New Roman"/>
          <w:sz w:val="24"/>
        </w:rPr>
        <w:t>0412365400465003192415155</w:t>
      </w:r>
      <w:r w:rsidRPr="00A63FEA">
        <w:rPr>
          <w:rFonts w:ascii="Times New Roman" w:eastAsia="Times New Roman" w:hAnsi="Times New Roman" w:cs="Times New Roman"/>
          <w:sz w:val="24"/>
        </w:rPr>
        <w:t>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</w:t>
      </w:r>
      <w:r>
        <w:rPr>
          <w:rFonts w:ascii="Times New Roman" w:eastAsia="Times New Roman" w:hAnsi="Times New Roman" w:cs="Times New Roman"/>
          <w:sz w:val="24"/>
        </w:rPr>
        <w:t xml:space="preserve">овский городской суд Ханты-Мансийского автономного округа-Югры через мирового судью, вынесшего постановление.  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52D4E" w:rsidP="00B52D4E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B52D4E" w:rsidP="00B52D4E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Мировой судья                                                                                             Е.В. Аксенова</w:t>
      </w:r>
    </w:p>
    <w:p w:rsidR="00B52D4E" w:rsidP="00B52D4E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52D4E" w:rsidP="00B52D4E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B52D4E" w:rsidP="00B52D4E"/>
    <w:p w:rsidR="007C213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5"/>
    <w:rsid w:val="00112A8D"/>
    <w:rsid w:val="00387FF7"/>
    <w:rsid w:val="004D4077"/>
    <w:rsid w:val="007113E1"/>
    <w:rsid w:val="007C2130"/>
    <w:rsid w:val="00A63FEA"/>
    <w:rsid w:val="00B52D4E"/>
    <w:rsid w:val="00E129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DA2231-456B-418A-9A4F-0F212DF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4E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